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C8" w:rsidRDefault="006D70C9" w:rsidP="006D70C9">
      <w:pPr>
        <w:pStyle w:val="Heading1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Section 4/Tab 2 – Costs</w:t>
      </w:r>
    </w:p>
    <w:p w:rsidR="006D70C9" w:rsidRDefault="006D70C9" w:rsidP="006D70C9"/>
    <w:p w:rsidR="00E92F19" w:rsidRPr="00D615CE" w:rsidRDefault="00D615CE" w:rsidP="00E92F1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D615CE">
        <w:rPr>
          <w:rFonts w:ascii="Cambria" w:hAnsi="Cambria"/>
          <w:b/>
          <w:bCs/>
          <w:sz w:val="28"/>
          <w:szCs w:val="28"/>
          <w:u w:val="single"/>
        </w:rPr>
        <w:t>Initial Project</w:t>
      </w:r>
      <w:r w:rsidR="00E92F19" w:rsidRPr="00D615CE">
        <w:rPr>
          <w:rFonts w:ascii="Cambria" w:hAnsi="Cambria"/>
          <w:b/>
          <w:bCs/>
          <w:sz w:val="28"/>
          <w:szCs w:val="28"/>
          <w:u w:val="single"/>
        </w:rPr>
        <w:t xml:space="preserve"> Expenses</w:t>
      </w: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Phase 1:   </w:t>
      </w:r>
      <w:r w:rsidRPr="00E92F19">
        <w:rPr>
          <w:rFonts w:ascii="Cambria" w:hAnsi="Cambria"/>
          <w:b/>
          <w:sz w:val="24"/>
          <w:szCs w:val="24"/>
          <w:u w:val="single"/>
        </w:rPr>
        <w:t>Website Design</w:t>
      </w:r>
      <w:r w:rsidR="00D615CE">
        <w:rPr>
          <w:rFonts w:ascii="Cambria" w:hAnsi="Cambria"/>
          <w:b/>
          <w:sz w:val="24"/>
          <w:szCs w:val="24"/>
          <w:u w:val="single"/>
        </w:rPr>
        <w:t xml:space="preserve"> – Fully Custom “Responsive” Design</w:t>
      </w:r>
    </w:p>
    <w:p w:rsidR="00E92F19" w:rsidRPr="00E92F19" w:rsidRDefault="00E92F19" w:rsidP="00E92F19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Online Strategic Design Meeting</w:t>
      </w:r>
    </w:p>
    <w:p w:rsidR="00E92F19" w:rsidRPr="00E92F19" w:rsidRDefault="00E92F19" w:rsidP="00E92F19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Create Site Homepage Design &amp; Layout</w:t>
      </w:r>
    </w:p>
    <w:p w:rsidR="00E92F19" w:rsidRPr="00E92F19" w:rsidRDefault="00E92F19" w:rsidP="00E92F19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Create Subpage Design &amp; Layout</w:t>
      </w:r>
    </w:p>
    <w:p w:rsidR="00E92F19" w:rsidRPr="00E92F19" w:rsidRDefault="00E92F19" w:rsidP="00E92F19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Modify Design with Client Input until Approved</w:t>
      </w: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Phase 2:  </w:t>
      </w:r>
      <w:r w:rsidRPr="00E92F19">
        <w:rPr>
          <w:rFonts w:ascii="Cambria" w:hAnsi="Cambria"/>
          <w:b/>
          <w:sz w:val="24"/>
          <w:szCs w:val="24"/>
          <w:u w:val="single"/>
        </w:rPr>
        <w:t>Site Implementation</w:t>
      </w:r>
    </w:p>
    <w:p w:rsidR="00E92F19" w:rsidRPr="00E92F19" w:rsidRDefault="00E92F19" w:rsidP="00E92F19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Identify Global Navigation, Cascading Navigation &amp; Related Links</w:t>
      </w:r>
    </w:p>
    <w:p w:rsidR="00E92F19" w:rsidRPr="00E92F19" w:rsidRDefault="00E92F19" w:rsidP="00E92F19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Implement Design within VTS Content Management System</w:t>
      </w:r>
    </w:p>
    <w:p w:rsidR="00E92F19" w:rsidRPr="00E92F19" w:rsidRDefault="00E92F19" w:rsidP="00E92F19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Create Department/Board Home Pages</w:t>
      </w:r>
    </w:p>
    <w:p w:rsidR="00E92F19" w:rsidRPr="00E92F19" w:rsidRDefault="00E92F19" w:rsidP="00E92F19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Load VTS Departmental “Best Practices”</w:t>
      </w: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Phase 3:  </w:t>
      </w:r>
      <w:r w:rsidRPr="00E92F19">
        <w:rPr>
          <w:rFonts w:ascii="Cambria" w:hAnsi="Cambria"/>
          <w:b/>
          <w:sz w:val="24"/>
          <w:szCs w:val="24"/>
          <w:u w:val="single"/>
        </w:rPr>
        <w:t xml:space="preserve">Content Development </w:t>
      </w:r>
    </w:p>
    <w:p w:rsidR="00E92F19" w:rsidRPr="00E92F19" w:rsidRDefault="00E92F19" w:rsidP="00E92F19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One Day of Onsite Department Planning Meetings</w:t>
      </w:r>
    </w:p>
    <w:p w:rsidR="00E92F19" w:rsidRPr="00E92F19" w:rsidRDefault="00E92F19" w:rsidP="00E92F19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Implementation of Department-Specific Requested Modules</w:t>
      </w:r>
    </w:p>
    <w:p w:rsidR="00E92F19" w:rsidRPr="00E92F19" w:rsidRDefault="00E92F19" w:rsidP="00E92F19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Migrate All Existing Web Pages as Identified by Client (Exception: 3  years of Minutes and current Agendas)</w:t>
      </w:r>
    </w:p>
    <w:p w:rsidR="00E92F19" w:rsidRPr="00E92F19" w:rsidRDefault="00E92F19" w:rsidP="00E92F19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Create All New Pages to Support New Content Developed by Client</w:t>
      </w: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Phase 4:  </w:t>
      </w:r>
      <w:r w:rsidRPr="00E92F19">
        <w:rPr>
          <w:rFonts w:ascii="Cambria" w:hAnsi="Cambria"/>
          <w:b/>
          <w:sz w:val="24"/>
          <w:szCs w:val="24"/>
          <w:u w:val="single"/>
        </w:rPr>
        <w:t>User Training</w:t>
      </w:r>
    </w:p>
    <w:p w:rsidR="00E92F19" w:rsidRPr="00E92F19" w:rsidRDefault="00E92F19" w:rsidP="00E92F19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One Day of Onsite User Training Sessions; two hours of online Site Administrator training</w:t>
      </w:r>
    </w:p>
    <w:p w:rsidR="00E92F19" w:rsidRPr="00E92F19" w:rsidRDefault="00E92F19" w:rsidP="00E92F19">
      <w:pPr>
        <w:ind w:left="1785"/>
        <w:rPr>
          <w:rFonts w:ascii="Cambria" w:hAnsi="Cambria"/>
          <w:b/>
          <w:sz w:val="24"/>
          <w:szCs w:val="24"/>
        </w:rPr>
      </w:pP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Phase 5:  </w:t>
      </w:r>
      <w:r w:rsidRPr="00E92F19">
        <w:rPr>
          <w:rFonts w:ascii="Cambria" w:hAnsi="Cambria"/>
          <w:b/>
          <w:sz w:val="24"/>
          <w:szCs w:val="24"/>
          <w:u w:val="single"/>
        </w:rPr>
        <w:t>Website Deployment</w:t>
      </w:r>
    </w:p>
    <w:p w:rsidR="00E92F19" w:rsidRPr="00E92F19" w:rsidRDefault="00E92F19" w:rsidP="00E92F19">
      <w:pPr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Final Site Review and Link Checking</w:t>
      </w:r>
    </w:p>
    <w:p w:rsidR="00E92F19" w:rsidRPr="00E92F19" w:rsidRDefault="00E92F19" w:rsidP="00E92F19">
      <w:pPr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Install &amp; Activate Related Modules</w:t>
      </w:r>
    </w:p>
    <w:p w:rsidR="00E92F19" w:rsidRPr="00E92F19" w:rsidRDefault="00E92F19" w:rsidP="00E92F19">
      <w:pPr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DNS Activities</w:t>
      </w:r>
    </w:p>
    <w:p w:rsidR="00E92F19" w:rsidRPr="00E92F19" w:rsidRDefault="00E92F19" w:rsidP="00E92F19">
      <w:pPr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>Assistance in Marketing Your New Site to the Community</w:t>
      </w:r>
    </w:p>
    <w:p w:rsidR="00E92F19" w:rsidRPr="00E92F19" w:rsidRDefault="00E92F19" w:rsidP="00E92F19">
      <w:pPr>
        <w:keepNext/>
        <w:keepLines/>
        <w:spacing w:before="200"/>
        <w:outlineLvl w:val="2"/>
        <w:rPr>
          <w:rFonts w:ascii="Cambria" w:eastAsia="Times New Roman" w:hAnsi="Cambria"/>
          <w:b/>
          <w:bCs/>
          <w:color w:val="4F81BD"/>
          <w:sz w:val="24"/>
          <w:szCs w:val="24"/>
        </w:rPr>
      </w:pPr>
      <w:r w:rsidRPr="00E92F19">
        <w:rPr>
          <w:rFonts w:ascii="Cambria" w:hAnsi="Cambria"/>
          <w:b/>
          <w:sz w:val="24"/>
          <w:szCs w:val="24"/>
        </w:rPr>
        <w:t xml:space="preserve">Total </w:t>
      </w:r>
      <w:r w:rsidR="00D615CE">
        <w:rPr>
          <w:rFonts w:ascii="Cambria" w:hAnsi="Cambria"/>
          <w:b/>
          <w:sz w:val="24"/>
          <w:szCs w:val="24"/>
        </w:rPr>
        <w:t xml:space="preserve">Initial </w:t>
      </w:r>
      <w:r w:rsidRPr="00E92F19">
        <w:rPr>
          <w:rFonts w:ascii="Cambria" w:hAnsi="Cambria"/>
          <w:b/>
          <w:sz w:val="24"/>
          <w:szCs w:val="24"/>
        </w:rPr>
        <w:t>Project Cost</w:t>
      </w:r>
      <w:r w:rsidR="00D615CE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D615CE">
        <w:rPr>
          <w:rFonts w:ascii="Cambria" w:hAnsi="Cambria"/>
          <w:b/>
          <w:sz w:val="24"/>
          <w:szCs w:val="24"/>
        </w:rPr>
        <w:t xml:space="preserve">* </w:t>
      </w:r>
      <w:r w:rsidRPr="00E92F19">
        <w:rPr>
          <w:rFonts w:ascii="Cambria" w:hAnsi="Cambria"/>
          <w:b/>
          <w:sz w:val="24"/>
          <w:szCs w:val="24"/>
        </w:rPr>
        <w:t>:</w:t>
      </w:r>
      <w:proofErr w:type="gramEnd"/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="00D615CE">
        <w:rPr>
          <w:rFonts w:ascii="Cambria" w:hAnsi="Cambria"/>
          <w:b/>
          <w:sz w:val="24"/>
          <w:szCs w:val="24"/>
        </w:rPr>
        <w:tab/>
      </w:r>
      <w:r w:rsidR="00D615CE">
        <w:rPr>
          <w:rFonts w:ascii="Cambria" w:hAnsi="Cambria"/>
          <w:b/>
          <w:sz w:val="24"/>
          <w:szCs w:val="24"/>
        </w:rPr>
        <w:tab/>
        <w:t>$12,995</w:t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</w:r>
      <w:r w:rsidRPr="00E92F19">
        <w:rPr>
          <w:rFonts w:ascii="Cambria" w:hAnsi="Cambria"/>
          <w:b/>
          <w:sz w:val="24"/>
          <w:szCs w:val="24"/>
        </w:rPr>
        <w:tab/>
        <w:t xml:space="preserve">         </w:t>
      </w:r>
    </w:p>
    <w:p w:rsidR="00E92F19" w:rsidRPr="00D615CE" w:rsidRDefault="00D615CE" w:rsidP="00D615CE">
      <w:pPr>
        <w:keepNext/>
        <w:keepLines/>
        <w:spacing w:before="200"/>
        <w:outlineLvl w:val="2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* Initial Project Cost includes first year of hosting services. </w:t>
      </w:r>
    </w:p>
    <w:p w:rsidR="00E92F19" w:rsidRPr="00D615CE" w:rsidRDefault="00D615CE" w:rsidP="00E92F1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Initial Project Expenses</w:t>
      </w:r>
      <w:r w:rsidR="00E92F19" w:rsidRPr="00E92F19">
        <w:rPr>
          <w:rFonts w:ascii="Cambria" w:hAnsi="Cambria"/>
          <w:b/>
          <w:sz w:val="24"/>
          <w:szCs w:val="24"/>
        </w:rPr>
        <w:t xml:space="preserve"> may be broken into three yearly payments as follows:</w:t>
      </w:r>
    </w:p>
    <w:p w:rsidR="00E92F19" w:rsidRDefault="00D615CE" w:rsidP="00E92F1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Yr</w:t>
      </w:r>
      <w:r w:rsidR="00E92F19" w:rsidRPr="00E92F19">
        <w:rPr>
          <w:rFonts w:ascii="Cambria" w:hAnsi="Cambria"/>
          <w:b/>
          <w:sz w:val="24"/>
          <w:szCs w:val="24"/>
        </w:rPr>
        <w:t>1 - $</w:t>
      </w:r>
      <w:proofErr w:type="gramStart"/>
      <w:r>
        <w:rPr>
          <w:rFonts w:ascii="Cambria" w:hAnsi="Cambria"/>
          <w:b/>
          <w:sz w:val="24"/>
          <w:szCs w:val="24"/>
        </w:rPr>
        <w:t>4,331.67  ;</w:t>
      </w:r>
      <w:proofErr w:type="gramEnd"/>
      <w:r>
        <w:rPr>
          <w:rFonts w:ascii="Cambria" w:hAnsi="Cambria"/>
          <w:b/>
          <w:sz w:val="24"/>
          <w:szCs w:val="24"/>
        </w:rPr>
        <w:t xml:space="preserve">   Yr</w:t>
      </w:r>
      <w:r w:rsidR="00E92F19" w:rsidRPr="00E92F19">
        <w:rPr>
          <w:rFonts w:ascii="Cambria" w:hAnsi="Cambria"/>
          <w:b/>
          <w:sz w:val="24"/>
          <w:szCs w:val="24"/>
        </w:rPr>
        <w:t>2 - $</w:t>
      </w:r>
      <w:r>
        <w:rPr>
          <w:rFonts w:ascii="Cambria" w:hAnsi="Cambria"/>
          <w:b/>
          <w:sz w:val="24"/>
          <w:szCs w:val="24"/>
        </w:rPr>
        <w:t>6,526.67  ;   Yr</w:t>
      </w:r>
      <w:r w:rsidR="00E92F19" w:rsidRPr="00E92F19">
        <w:rPr>
          <w:rFonts w:ascii="Cambria" w:hAnsi="Cambria"/>
          <w:b/>
          <w:sz w:val="24"/>
          <w:szCs w:val="24"/>
        </w:rPr>
        <w:t>3 - $</w:t>
      </w:r>
      <w:r>
        <w:rPr>
          <w:rFonts w:ascii="Cambria" w:hAnsi="Cambria"/>
          <w:b/>
          <w:sz w:val="24"/>
          <w:szCs w:val="24"/>
        </w:rPr>
        <w:t>6,526.67  ;  Yr4 - $2,185.00</w:t>
      </w:r>
    </w:p>
    <w:p w:rsid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E92F19" w:rsidRPr="00D615CE" w:rsidRDefault="00E92F19" w:rsidP="00E92F19">
      <w:pPr>
        <w:jc w:val="center"/>
        <w:rPr>
          <w:b/>
          <w:sz w:val="28"/>
          <w:szCs w:val="28"/>
        </w:rPr>
      </w:pPr>
      <w:r w:rsidRPr="00D615CE">
        <w:rPr>
          <w:b/>
          <w:bCs/>
          <w:sz w:val="28"/>
          <w:szCs w:val="28"/>
          <w:u w:val="single"/>
        </w:rPr>
        <w:lastRenderedPageBreak/>
        <w:t>Annual Expenses</w:t>
      </w:r>
      <w:r w:rsidRPr="00D615CE">
        <w:rPr>
          <w:b/>
          <w:bCs/>
          <w:sz w:val="28"/>
          <w:szCs w:val="28"/>
        </w:rPr>
        <w:t xml:space="preserve"> *</w:t>
      </w:r>
    </w:p>
    <w:p w:rsidR="00D615CE" w:rsidRDefault="00E92F19" w:rsidP="00E92F19">
      <w:pPr>
        <w:rPr>
          <w:b/>
        </w:rPr>
      </w:pPr>
      <w:r w:rsidRPr="00687244">
        <w:rPr>
          <w:b/>
        </w:rPr>
        <w:tab/>
      </w:r>
    </w:p>
    <w:p w:rsidR="00E92F19" w:rsidRPr="00687244" w:rsidRDefault="00E92F19" w:rsidP="00E92F19">
      <w:pPr>
        <w:rPr>
          <w:b/>
        </w:rPr>
      </w:pPr>
      <w:r w:rsidRPr="00687244">
        <w:rPr>
          <w:b/>
        </w:rPr>
        <w:t>Hosting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687244">
        <w:rPr>
          <w:b/>
        </w:rPr>
        <w:t>Secure Hosting in Data Center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Shared Web/SQL Server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Redundant ISP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24/7 Monitored Facility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Redundant Power Supplies with Backup Generator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Daily Backups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99.999% Uptime</w:t>
      </w:r>
    </w:p>
    <w:p w:rsidR="00E92F19" w:rsidRPr="00687244" w:rsidRDefault="00E92F19" w:rsidP="00E92F19">
      <w:pPr>
        <w:numPr>
          <w:ilvl w:val="0"/>
          <w:numId w:val="6"/>
        </w:numPr>
        <w:spacing w:after="0" w:line="240" w:lineRule="auto"/>
        <w:rPr>
          <w:b/>
        </w:rPr>
      </w:pPr>
      <w:r w:rsidRPr="00687244">
        <w:rPr>
          <w:b/>
        </w:rPr>
        <w:t>Intrusion Detection &amp; Prevention</w:t>
      </w:r>
    </w:p>
    <w:p w:rsidR="00E92F19" w:rsidRPr="00687244" w:rsidRDefault="00E92F19" w:rsidP="00E92F19">
      <w:pPr>
        <w:rPr>
          <w:b/>
        </w:rPr>
      </w:pPr>
    </w:p>
    <w:p w:rsidR="00E92F19" w:rsidRPr="00687244" w:rsidRDefault="00E92F19" w:rsidP="00E92F19">
      <w:pPr>
        <w:rPr>
          <w:b/>
        </w:rPr>
      </w:pPr>
      <w:r w:rsidRPr="00687244">
        <w:rPr>
          <w:b/>
        </w:rPr>
        <w:t xml:space="preserve">               Support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24/7 Emergency Support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5 </w:t>
      </w:r>
      <w:r w:rsidRPr="00687244">
        <w:rPr>
          <w:b/>
        </w:rPr>
        <w:t>Designated Supported Users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Unlimited User Support, 9 am to 5 pm, Monday – Friday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Personnel Dedicated Solely to User Support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Same Day Response (24 Hour Window)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Online Training Documentation</w:t>
      </w:r>
    </w:p>
    <w:p w:rsidR="00E92F19" w:rsidRPr="00687244" w:rsidRDefault="00E92F19" w:rsidP="00E92F19">
      <w:pPr>
        <w:numPr>
          <w:ilvl w:val="0"/>
          <w:numId w:val="7"/>
        </w:numPr>
        <w:spacing w:after="0" w:line="240" w:lineRule="auto"/>
        <w:rPr>
          <w:b/>
        </w:rPr>
      </w:pPr>
      <w:r w:rsidRPr="00687244">
        <w:rPr>
          <w:b/>
        </w:rPr>
        <w:t>Monthly User Tutorials</w:t>
      </w:r>
    </w:p>
    <w:p w:rsidR="00E92F19" w:rsidRPr="00687244" w:rsidRDefault="00E92F19" w:rsidP="00E92F19">
      <w:pPr>
        <w:rPr>
          <w:b/>
        </w:rPr>
      </w:pPr>
    </w:p>
    <w:p w:rsidR="00E92F19" w:rsidRPr="00687244" w:rsidRDefault="00E92F19" w:rsidP="00E92F19">
      <w:pPr>
        <w:rPr>
          <w:b/>
        </w:rPr>
      </w:pPr>
      <w:r w:rsidRPr="00687244">
        <w:rPr>
          <w:b/>
        </w:rPr>
        <w:tab/>
        <w:t>CMS Application &amp; Modules</w:t>
      </w:r>
    </w:p>
    <w:p w:rsidR="00E92F19" w:rsidRPr="00687244" w:rsidRDefault="00E92F19" w:rsidP="00E92F19">
      <w:pPr>
        <w:numPr>
          <w:ilvl w:val="0"/>
          <w:numId w:val="8"/>
        </w:numPr>
        <w:spacing w:after="0" w:line="240" w:lineRule="auto"/>
        <w:rPr>
          <w:b/>
        </w:rPr>
      </w:pPr>
      <w:r w:rsidRPr="00687244">
        <w:rPr>
          <w:b/>
        </w:rPr>
        <w:t>Annual CMS Usage License (Unlimited Number of Users)</w:t>
      </w:r>
    </w:p>
    <w:p w:rsidR="00E92F19" w:rsidRPr="00687244" w:rsidRDefault="00E92F19" w:rsidP="00E92F19">
      <w:pPr>
        <w:numPr>
          <w:ilvl w:val="0"/>
          <w:numId w:val="8"/>
        </w:numPr>
        <w:spacing w:after="0" w:line="240" w:lineRule="auto"/>
        <w:rPr>
          <w:b/>
        </w:rPr>
      </w:pPr>
      <w:r w:rsidRPr="00687244">
        <w:rPr>
          <w:b/>
        </w:rPr>
        <w:t>Periodic CMS  Upgrades</w:t>
      </w:r>
    </w:p>
    <w:p w:rsidR="00E92F19" w:rsidRPr="00687244" w:rsidRDefault="00E92F19" w:rsidP="00E92F19">
      <w:pPr>
        <w:numPr>
          <w:ilvl w:val="0"/>
          <w:numId w:val="8"/>
        </w:numPr>
        <w:spacing w:after="0" w:line="240" w:lineRule="auto"/>
        <w:rPr>
          <w:b/>
        </w:rPr>
      </w:pPr>
      <w:r w:rsidRPr="00687244">
        <w:rPr>
          <w:b/>
        </w:rPr>
        <w:t>Core Drupal Upgrades, as Applicable</w:t>
      </w:r>
    </w:p>
    <w:p w:rsidR="00E92F19" w:rsidRPr="00687244" w:rsidRDefault="00E92F19" w:rsidP="00E92F19">
      <w:pPr>
        <w:numPr>
          <w:ilvl w:val="0"/>
          <w:numId w:val="8"/>
        </w:numPr>
        <w:spacing w:after="0" w:line="240" w:lineRule="auto"/>
        <w:rPr>
          <w:b/>
        </w:rPr>
      </w:pPr>
      <w:r w:rsidRPr="00687244">
        <w:rPr>
          <w:b/>
        </w:rPr>
        <w:t>Periodic Module Upgrades</w:t>
      </w:r>
    </w:p>
    <w:p w:rsidR="00E92F19" w:rsidRPr="00687244" w:rsidRDefault="00E92F19" w:rsidP="00E92F19">
      <w:pPr>
        <w:numPr>
          <w:ilvl w:val="0"/>
          <w:numId w:val="8"/>
        </w:numPr>
        <w:spacing w:after="0" w:line="240" w:lineRule="auto"/>
        <w:rPr>
          <w:b/>
        </w:rPr>
      </w:pPr>
      <w:r w:rsidRPr="00687244">
        <w:rPr>
          <w:b/>
        </w:rPr>
        <w:t>Install Service Patches, as Applicable</w:t>
      </w:r>
    </w:p>
    <w:p w:rsidR="00E92F19" w:rsidRPr="00687244" w:rsidRDefault="00E92F19" w:rsidP="00E92F19">
      <w:pPr>
        <w:rPr>
          <w:b/>
        </w:rPr>
      </w:pPr>
    </w:p>
    <w:p w:rsidR="00E92F19" w:rsidRPr="00B2755C" w:rsidRDefault="00E92F19" w:rsidP="00E92F19">
      <w:pPr>
        <w:rPr>
          <w:b/>
          <w:sz w:val="24"/>
          <w:szCs w:val="24"/>
        </w:rPr>
      </w:pPr>
      <w:r w:rsidRPr="00B2755C">
        <w:rPr>
          <w:b/>
          <w:sz w:val="24"/>
          <w:szCs w:val="24"/>
        </w:rPr>
        <w:t>Total Annual Cost</w:t>
      </w:r>
      <w:r w:rsidR="00D615CE" w:rsidRPr="00B2755C">
        <w:rPr>
          <w:b/>
          <w:sz w:val="24"/>
          <w:szCs w:val="24"/>
        </w:rPr>
        <w:t xml:space="preserve"> (Starting in Year 2)</w:t>
      </w:r>
      <w:bookmarkStart w:id="0" w:name="_GoBack"/>
      <w:bookmarkEnd w:id="0"/>
      <w:r w:rsidRPr="00B2755C">
        <w:rPr>
          <w:b/>
          <w:sz w:val="24"/>
          <w:szCs w:val="24"/>
        </w:rPr>
        <w:t>:</w:t>
      </w:r>
      <w:r w:rsidRPr="00B2755C">
        <w:rPr>
          <w:b/>
          <w:sz w:val="24"/>
          <w:szCs w:val="24"/>
        </w:rPr>
        <w:tab/>
      </w:r>
      <w:r w:rsidRPr="00B2755C">
        <w:rPr>
          <w:b/>
          <w:sz w:val="24"/>
          <w:szCs w:val="24"/>
        </w:rPr>
        <w:tab/>
      </w:r>
      <w:r w:rsidRPr="00B2755C">
        <w:rPr>
          <w:b/>
          <w:sz w:val="24"/>
          <w:szCs w:val="24"/>
        </w:rPr>
        <w:tab/>
      </w:r>
      <w:r w:rsidRPr="00B2755C">
        <w:rPr>
          <w:b/>
          <w:sz w:val="24"/>
          <w:szCs w:val="24"/>
        </w:rPr>
        <w:tab/>
      </w:r>
      <w:r w:rsidRPr="00B2755C">
        <w:rPr>
          <w:b/>
          <w:sz w:val="24"/>
          <w:szCs w:val="24"/>
        </w:rPr>
        <w:tab/>
      </w:r>
      <w:r w:rsidRPr="00B2755C">
        <w:rPr>
          <w:b/>
          <w:sz w:val="24"/>
          <w:szCs w:val="24"/>
        </w:rPr>
        <w:tab/>
        <w:t xml:space="preserve">         $</w:t>
      </w:r>
      <w:r w:rsidR="00D615CE" w:rsidRPr="00B2755C">
        <w:rPr>
          <w:b/>
          <w:sz w:val="24"/>
          <w:szCs w:val="24"/>
        </w:rPr>
        <w:t>2,195</w:t>
      </w:r>
    </w:p>
    <w:p w:rsidR="00E92F19" w:rsidRPr="00873E44" w:rsidRDefault="00E92F19" w:rsidP="00E92F19">
      <w:pPr>
        <w:rPr>
          <w:b/>
          <w:color w:val="FFFFFF" w:themeColor="background1"/>
        </w:rPr>
      </w:pPr>
      <w:r w:rsidRPr="00687244">
        <w:rPr>
          <w:b/>
        </w:rPr>
        <w:t>(</w:t>
      </w:r>
      <w:r>
        <w:rPr>
          <w:b/>
        </w:rPr>
        <w:t>5</w:t>
      </w:r>
      <w:r w:rsidRPr="00687244">
        <w:rPr>
          <w:b/>
        </w:rPr>
        <w:t xml:space="preserve"> Designated Supported Users)**</w:t>
      </w:r>
    </w:p>
    <w:p w:rsidR="00E92F19" w:rsidRPr="00687244" w:rsidRDefault="00E92F19" w:rsidP="00E92F19">
      <w:pPr>
        <w:rPr>
          <w:b/>
        </w:rPr>
      </w:pPr>
    </w:p>
    <w:p w:rsidR="00E92F19" w:rsidRPr="00687244" w:rsidRDefault="00E92F19" w:rsidP="00E92F19"/>
    <w:p w:rsidR="00E92F19" w:rsidRDefault="00E92F19" w:rsidP="00E92F19">
      <w:pPr>
        <w:rPr>
          <w:b/>
        </w:rPr>
      </w:pPr>
      <w:r w:rsidRPr="00687244">
        <w:rPr>
          <w:b/>
        </w:rPr>
        <w:t>*   Annual expense</w:t>
      </w:r>
      <w:r w:rsidR="00D615CE">
        <w:rPr>
          <w:b/>
        </w:rPr>
        <w:t xml:space="preserve">, beginning in Year 2, </w:t>
      </w:r>
      <w:r w:rsidRPr="00687244">
        <w:rPr>
          <w:b/>
        </w:rPr>
        <w:t xml:space="preserve">is a 12 month charge commencing on </w:t>
      </w:r>
      <w:r w:rsidR="00D615CE">
        <w:rPr>
          <w:b/>
        </w:rPr>
        <w:t xml:space="preserve">first anniversary of the </w:t>
      </w:r>
      <w:r w:rsidRPr="00687244">
        <w:rPr>
          <w:b/>
        </w:rPr>
        <w:t>GO Live date; expense may be pro-rated to match fiscal year, if desired.</w:t>
      </w:r>
    </w:p>
    <w:p w:rsidR="00E92F19" w:rsidRDefault="00E92F19" w:rsidP="00E92F19">
      <w:pPr>
        <w:rPr>
          <w:b/>
        </w:rPr>
      </w:pPr>
      <w:r w:rsidRPr="00687244">
        <w:rPr>
          <w:b/>
        </w:rPr>
        <w:t>** Designated Supported Users have access to unlimited phone support and 24/7 “hotline” emergency support</w:t>
      </w: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E92F19" w:rsidRPr="00E92F19" w:rsidRDefault="00E92F19" w:rsidP="00E92F19">
      <w:pPr>
        <w:rPr>
          <w:rFonts w:ascii="Cambria" w:hAnsi="Cambria"/>
          <w:b/>
          <w:sz w:val="24"/>
          <w:szCs w:val="24"/>
        </w:rPr>
      </w:pPr>
    </w:p>
    <w:p w:rsidR="006D70C9" w:rsidRPr="00E92F19" w:rsidRDefault="006D70C9" w:rsidP="006D70C9">
      <w:pPr>
        <w:rPr>
          <w:rFonts w:ascii="Cambria" w:hAnsi="Cambria"/>
          <w:sz w:val="24"/>
          <w:szCs w:val="24"/>
        </w:rPr>
      </w:pPr>
    </w:p>
    <w:sectPr w:rsidR="006D70C9" w:rsidRPr="00E92F19" w:rsidSect="00D615C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A26"/>
    <w:multiLevelType w:val="hybridMultilevel"/>
    <w:tmpl w:val="E8AEDA5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EBE289E"/>
    <w:multiLevelType w:val="hybridMultilevel"/>
    <w:tmpl w:val="EF9E35E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6BD8AC70">
      <w:start w:val="99"/>
      <w:numFmt w:val="bullet"/>
      <w:lvlText w:val="-"/>
      <w:lvlJc w:val="left"/>
      <w:pPr>
        <w:ind w:left="2505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9EA2BDD"/>
    <w:multiLevelType w:val="hybridMultilevel"/>
    <w:tmpl w:val="D1E02E2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E126D29"/>
    <w:multiLevelType w:val="hybridMultilevel"/>
    <w:tmpl w:val="1A769BA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44FC3FA1"/>
    <w:multiLevelType w:val="hybridMultilevel"/>
    <w:tmpl w:val="9C9A2AF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1DA67DE"/>
    <w:multiLevelType w:val="hybridMultilevel"/>
    <w:tmpl w:val="0EBCC52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6A0108D3"/>
    <w:multiLevelType w:val="hybridMultilevel"/>
    <w:tmpl w:val="4B8EF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337068"/>
    <w:multiLevelType w:val="hybridMultilevel"/>
    <w:tmpl w:val="27EE53B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C9"/>
    <w:rsid w:val="002275BC"/>
    <w:rsid w:val="006D70C9"/>
    <w:rsid w:val="00B2755C"/>
    <w:rsid w:val="00B3489D"/>
    <w:rsid w:val="00D03079"/>
    <w:rsid w:val="00D615CE"/>
    <w:rsid w:val="00E92F19"/>
    <w:rsid w:val="00F1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79"/>
  </w:style>
  <w:style w:type="paragraph" w:styleId="Heading1">
    <w:name w:val="heading 1"/>
    <w:basedOn w:val="Normal"/>
    <w:next w:val="Normal"/>
    <w:link w:val="Heading1Char"/>
    <w:uiPriority w:val="9"/>
    <w:qFormat/>
    <w:rsid w:val="006D7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1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Falk</cp:lastModifiedBy>
  <cp:revision>2</cp:revision>
  <cp:lastPrinted>2017-01-06T16:45:00Z</cp:lastPrinted>
  <dcterms:created xsi:type="dcterms:W3CDTF">2017-03-06T17:22:00Z</dcterms:created>
  <dcterms:modified xsi:type="dcterms:W3CDTF">2017-03-06T17:22:00Z</dcterms:modified>
</cp:coreProperties>
</file>